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A1772" w:rsidRDefault="00A10867" w:rsidP="00333420">
            <w:pPr>
              <w:jc w:val="both"/>
              <w:rPr>
                <w:b/>
                <w:bCs/>
                <w:kern w:val="2"/>
                <w:sz w:val="22"/>
                <w:szCs w:val="22"/>
              </w:rPr>
            </w:pPr>
            <w:r w:rsidRPr="00AA1772">
              <w:rPr>
                <w:b/>
                <w:bCs/>
                <w:kern w:val="2"/>
                <w:sz w:val="22"/>
                <w:szCs w:val="22"/>
              </w:rPr>
              <w:t>Sutarties pavadinimas</w:t>
            </w:r>
          </w:p>
        </w:tc>
        <w:tc>
          <w:tcPr>
            <w:tcW w:w="7655" w:type="dxa"/>
            <w:gridSpan w:val="3"/>
          </w:tcPr>
          <w:p w14:paraId="52FF540E" w14:textId="096E4E29" w:rsidR="005A5832" w:rsidRPr="00AA1772" w:rsidRDefault="00AA1772" w:rsidP="00EF3F1D">
            <w:pPr>
              <w:jc w:val="center"/>
              <w:rPr>
                <w:b/>
                <w:bCs/>
                <w:kern w:val="2"/>
                <w:sz w:val="22"/>
                <w:szCs w:val="22"/>
              </w:rPr>
            </w:pPr>
            <w:bookmarkStart w:id="0" w:name="_Hlk94251426"/>
            <w:bookmarkStart w:id="1" w:name="_Hlk153370584"/>
            <w:r w:rsidRPr="00AA1772">
              <w:rPr>
                <w:sz w:val="22"/>
                <w:szCs w:val="22"/>
              </w:rPr>
              <w:t xml:space="preserve">„Kava (produktai kavos ruošimui), 12005” </w:t>
            </w:r>
            <w:bookmarkEnd w:id="0"/>
            <w:bookmarkEnd w:id="1"/>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5422BB"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77C8E7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D4CFD" w:rsidRPr="00DD4CFD">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61BF48C" w:rsidR="005A5832" w:rsidRPr="00333420" w:rsidRDefault="00AA1772" w:rsidP="007E59CB">
            <w:pPr>
              <w:jc w:val="both"/>
              <w:rPr>
                <w:kern w:val="2"/>
                <w:sz w:val="22"/>
                <w:szCs w:val="22"/>
              </w:rPr>
            </w:pPr>
            <w:r w:rsidRPr="00AA1772">
              <w:rPr>
                <w:kern w:val="2"/>
                <w:sz w:val="22"/>
                <w:szCs w:val="22"/>
              </w:rPr>
              <w:t>„Kava (produktai kavos ruošimui), 12005”</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0595D4A7"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w:t>
            </w:r>
            <w:r w:rsidR="00D07C34" w:rsidRPr="00690922">
              <w:rPr>
                <w:sz w:val="22"/>
                <w:szCs w:val="22"/>
              </w:rPr>
              <w:t>įsipareigoja pristatyti prekes savo transportu, Sutarties priede Nr.1 nustatyta tvarka, terminais ir adresais</w:t>
            </w:r>
            <w:r w:rsidR="00D07C34" w:rsidRPr="008878F3">
              <w:rPr>
                <w:sz w:val="22"/>
                <w:szCs w:val="22"/>
              </w:rPr>
              <w:t>.</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26B8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254DE4" w:rsidRDefault="005422B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w:t>
            </w:r>
            <w:r w:rsidR="00BE14B9" w:rsidRPr="00254DE4">
              <w:rPr>
                <w:kern w:val="2"/>
                <w:sz w:val="22"/>
                <w:szCs w:val="22"/>
              </w:rPr>
              <w:t>Eur be PVM)) (jei peržiūra jau buvo atlikta, tai po paskutinio perskaičiavimo) </w:t>
            </w:r>
          </w:p>
          <w:p w14:paraId="75DADBCF" w14:textId="77777777" w:rsidR="00BE14B9" w:rsidRPr="00254DE4" w:rsidRDefault="00BE14B9" w:rsidP="00BE14B9">
            <w:pPr>
              <w:jc w:val="both"/>
              <w:textAlignment w:val="baseline"/>
              <w:rPr>
                <w:kern w:val="2"/>
                <w:sz w:val="22"/>
                <w:szCs w:val="22"/>
              </w:rPr>
            </w:pPr>
            <w:r w:rsidRPr="00254DE4">
              <w:rPr>
                <w:kern w:val="2"/>
                <w:sz w:val="22"/>
                <w:szCs w:val="22"/>
              </w:rPr>
              <w:t>a</w:t>
            </w:r>
            <w:r w:rsidRPr="00254DE4">
              <w:rPr>
                <w:kern w:val="2"/>
                <w:sz w:val="22"/>
                <w:szCs w:val="22"/>
                <w:vertAlign w:val="subscript"/>
              </w:rPr>
              <w:t>1</w:t>
            </w:r>
            <w:r w:rsidRPr="00254DE4">
              <w:rPr>
                <w:kern w:val="2"/>
                <w:sz w:val="22"/>
                <w:szCs w:val="22"/>
              </w:rPr>
              <w:t xml:space="preserve"> – perskaičiuota (pakeista) kaina / įkainis (Eur be PVM) </w:t>
            </w:r>
          </w:p>
          <w:p w14:paraId="682F9154" w14:textId="6B85C796" w:rsidR="00BE14B9" w:rsidRPr="00254DE4" w:rsidRDefault="00BE14B9" w:rsidP="00BE14B9">
            <w:pPr>
              <w:jc w:val="both"/>
              <w:textAlignment w:val="baseline"/>
              <w:rPr>
                <w:kern w:val="2"/>
                <w:sz w:val="22"/>
                <w:szCs w:val="22"/>
              </w:rPr>
            </w:pPr>
            <w:r w:rsidRPr="00254DE4">
              <w:rPr>
                <w:kern w:val="2"/>
                <w:sz w:val="22"/>
                <w:szCs w:val="22"/>
              </w:rPr>
              <w:t xml:space="preserve">k – pagal vartotojų kainų indeksą </w:t>
            </w:r>
            <w:r w:rsidRPr="00254DE4">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2691A" w:rsidRPr="00254DE4">
                  <w:rPr>
                    <w:color w:val="4472C4" w:themeColor="accent1"/>
                    <w:sz w:val="22"/>
                    <w:szCs w:val="22"/>
                  </w:rPr>
                  <w:t xml:space="preserve">0122 KAVA IR KAVOS PAKAITALAI </w:t>
                </w:r>
              </w:sdtContent>
            </w:sdt>
            <w:r w:rsidRPr="00254DE4">
              <w:rPr>
                <w:sz w:val="22"/>
                <w:szCs w:val="22"/>
              </w:rPr>
              <w:t xml:space="preserve">) </w:t>
            </w:r>
            <w:r w:rsidRPr="00254DE4">
              <w:rPr>
                <w:kern w:val="2"/>
                <w:sz w:val="22"/>
                <w:szCs w:val="22"/>
              </w:rPr>
              <w:t>apskaičiuotas Vartojimo prekių ir paslaugų kainų pokytis (padidėjimas arba sumažėjimas) (%). „k“ reikšmė skaičiuojama pagal formulę:</w:t>
            </w:r>
          </w:p>
          <w:p w14:paraId="03E72A8C" w14:textId="77777777" w:rsidR="00BE14B9" w:rsidRPr="00254DE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54DE4">
              <w:rPr>
                <w:kern w:val="2"/>
                <w:sz w:val="22"/>
                <w:szCs w:val="22"/>
              </w:rPr>
              <w:t>, (proc.) kur</w:t>
            </w:r>
          </w:p>
          <w:p w14:paraId="5657E6F8" w14:textId="13CA7833" w:rsidR="00BE14B9" w:rsidRPr="00254DE4" w:rsidRDefault="00BE14B9" w:rsidP="00BE14B9">
            <w:pPr>
              <w:jc w:val="both"/>
              <w:textAlignment w:val="baseline"/>
              <w:rPr>
                <w:kern w:val="2"/>
                <w:sz w:val="22"/>
                <w:szCs w:val="22"/>
              </w:rPr>
            </w:pPr>
            <w:r w:rsidRPr="00254DE4">
              <w:rPr>
                <w:noProof/>
                <w:kern w:val="2"/>
                <w:sz w:val="22"/>
                <w:szCs w:val="22"/>
              </w:rPr>
              <w:t>Ind</w:t>
            </w:r>
            <w:r w:rsidRPr="00254DE4">
              <w:rPr>
                <w:noProof/>
                <w:kern w:val="2"/>
                <w:sz w:val="22"/>
                <w:szCs w:val="22"/>
                <w:vertAlign w:val="subscript"/>
              </w:rPr>
              <w:t>naujausias</w:t>
            </w:r>
            <w:r w:rsidRPr="00254DE4">
              <w:rPr>
                <w:noProof/>
                <w:kern w:val="2"/>
                <w:sz w:val="22"/>
                <w:szCs w:val="22"/>
              </w:rPr>
              <w:t xml:space="preserve"> –</w:t>
            </w:r>
            <w:r w:rsidRPr="00254DE4">
              <w:rPr>
                <w:kern w:val="2"/>
                <w:sz w:val="22"/>
                <w:szCs w:val="22"/>
              </w:rPr>
              <w:t xml:space="preserve"> kreipimosi dėl kainos / įkainių peržiūros išsiuntimo kitai šaliai dieną paskelbtas naujausias vartojimo prekių ir paslaugų indeksas </w:t>
            </w:r>
            <w:r w:rsidRPr="00254DE4">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2691A" w:rsidRPr="00254DE4">
                  <w:rPr>
                    <w:color w:val="4472C4" w:themeColor="accent1"/>
                    <w:sz w:val="22"/>
                    <w:szCs w:val="22"/>
                  </w:rPr>
                  <w:t xml:space="preserve">0122 KAVA IR KAVOS PAKAITALAI </w:t>
                </w:r>
              </w:sdtContent>
            </w:sdt>
            <w:r w:rsidRPr="00254DE4">
              <w:rPr>
                <w:sz w:val="22"/>
                <w:szCs w:val="22"/>
              </w:rPr>
              <w:t>)</w:t>
            </w:r>
            <w:r w:rsidRPr="00254DE4">
              <w:rPr>
                <w:kern w:val="2"/>
                <w:sz w:val="22"/>
                <w:szCs w:val="22"/>
              </w:rPr>
              <w:t>.</w:t>
            </w:r>
          </w:p>
          <w:p w14:paraId="05449515" w14:textId="3579DEA0" w:rsidR="00BE14B9" w:rsidRPr="00254DE4" w:rsidRDefault="00BE14B9" w:rsidP="00BE14B9">
            <w:pPr>
              <w:jc w:val="both"/>
              <w:rPr>
                <w:kern w:val="2"/>
                <w:sz w:val="22"/>
                <w:szCs w:val="22"/>
              </w:rPr>
            </w:pPr>
            <w:r w:rsidRPr="00254DE4">
              <w:rPr>
                <w:noProof/>
                <w:kern w:val="2"/>
                <w:sz w:val="22"/>
                <w:szCs w:val="22"/>
              </w:rPr>
              <w:t>Ind</w:t>
            </w:r>
            <w:r w:rsidRPr="00254DE4">
              <w:rPr>
                <w:noProof/>
                <w:kern w:val="2"/>
                <w:sz w:val="22"/>
                <w:szCs w:val="22"/>
                <w:vertAlign w:val="subscript"/>
              </w:rPr>
              <w:t>pradžia</w:t>
            </w:r>
            <w:r w:rsidRPr="00254DE4">
              <w:rPr>
                <w:noProof/>
                <w:kern w:val="2"/>
                <w:sz w:val="22"/>
                <w:szCs w:val="22"/>
              </w:rPr>
              <w:t xml:space="preserve"> – laikotarpio</w:t>
            </w:r>
            <w:r w:rsidRPr="00254DE4">
              <w:rPr>
                <w:kern w:val="2"/>
                <w:sz w:val="22"/>
                <w:szCs w:val="22"/>
              </w:rPr>
              <w:t xml:space="preserve"> pradžios datos (mėnesio) vartojimo prekių ir paslaugų indeksas </w:t>
            </w:r>
            <w:r w:rsidRPr="00254DE4">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2691A" w:rsidRPr="00254DE4">
                  <w:rPr>
                    <w:color w:val="4472C4" w:themeColor="accent1"/>
                    <w:sz w:val="22"/>
                    <w:szCs w:val="22"/>
                  </w:rPr>
                  <w:t xml:space="preserve">0122 KAVA IR KAVOS PAKAITALAI </w:t>
                </w:r>
              </w:sdtContent>
            </w:sdt>
            <w:r w:rsidRPr="00254DE4">
              <w:rPr>
                <w:sz w:val="22"/>
                <w:szCs w:val="22"/>
              </w:rPr>
              <w:t>)</w:t>
            </w:r>
            <w:r w:rsidRPr="00254DE4">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254DE4">
              <w:rPr>
                <w:color w:val="000000"/>
                <w:kern w:val="2"/>
                <w:sz w:val="22"/>
                <w:szCs w:val="22"/>
                <w:shd w:val="clear" w:color="auto" w:fill="FFFFFF"/>
              </w:rPr>
              <w:t xml:space="preserve">3.3.3.7. Skaičiavimams indeksų reikšmės </w:t>
            </w:r>
            <w:r w:rsidRPr="00254DE4">
              <w:rPr>
                <w:kern w:val="2"/>
                <w:sz w:val="22"/>
                <w:szCs w:val="22"/>
                <w:shd w:val="clear" w:color="auto" w:fill="FFFFFF"/>
              </w:rPr>
              <w:t xml:space="preserve">imamos </w:t>
            </w:r>
            <w:r w:rsidRPr="00254DE4">
              <w:rPr>
                <w:b/>
                <w:bCs/>
                <w:kern w:val="2"/>
                <w:sz w:val="22"/>
                <w:szCs w:val="22"/>
                <w:shd w:val="clear" w:color="auto" w:fill="FFFFFF"/>
              </w:rPr>
              <w:t>keturių</w:t>
            </w:r>
            <w:r w:rsidRPr="00254DE4">
              <w:rPr>
                <w:kern w:val="2"/>
                <w:sz w:val="22"/>
                <w:szCs w:val="22"/>
                <w:shd w:val="clear" w:color="auto" w:fill="FFFFFF"/>
              </w:rPr>
              <w:t xml:space="preserve"> skaitmenų po kablelio tikslumu. Apskaičiuotas pokytis (k) tolimesniems</w:t>
            </w:r>
            <w:r w:rsidRPr="00F26B8B">
              <w:rPr>
                <w:kern w:val="2"/>
                <w:sz w:val="22"/>
                <w:szCs w:val="22"/>
                <w:shd w:val="clear" w:color="auto" w:fill="FFFFFF"/>
              </w:rPr>
              <w:t xml:space="preserve">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254DE4" w:rsidRDefault="00A10867" w:rsidP="00333420">
            <w:pPr>
              <w:rPr>
                <w:b/>
                <w:bCs/>
                <w:kern w:val="2"/>
                <w:sz w:val="22"/>
                <w:szCs w:val="22"/>
              </w:rPr>
            </w:pPr>
            <w:r w:rsidRPr="00254DE4">
              <w:rPr>
                <w:b/>
                <w:bCs/>
                <w:kern w:val="2"/>
                <w:sz w:val="22"/>
                <w:szCs w:val="22"/>
              </w:rPr>
              <w:t xml:space="preserve">5.4. Sutarties </w:t>
            </w:r>
            <w:r w:rsidR="00211932" w:rsidRPr="00254DE4">
              <w:rPr>
                <w:b/>
                <w:bCs/>
                <w:kern w:val="2"/>
                <w:sz w:val="22"/>
                <w:szCs w:val="22"/>
              </w:rPr>
              <w:t xml:space="preserve">kainos / </w:t>
            </w:r>
            <w:r w:rsidRPr="00254DE4">
              <w:rPr>
                <w:b/>
                <w:bCs/>
                <w:kern w:val="2"/>
                <w:sz w:val="22"/>
                <w:szCs w:val="22"/>
              </w:rPr>
              <w:t xml:space="preserve">įkainių apskaičiavimas taikant </w:t>
            </w:r>
            <w:r w:rsidRPr="00254DE4">
              <w:rPr>
                <w:b/>
                <w:bCs/>
                <w:kern w:val="2"/>
                <w:sz w:val="22"/>
                <w:szCs w:val="22"/>
                <w:u w:val="single"/>
              </w:rPr>
              <w:t>kiekio (apimties)</w:t>
            </w:r>
            <w:r w:rsidRPr="00254DE4">
              <w:rPr>
                <w:b/>
                <w:bCs/>
                <w:kern w:val="2"/>
                <w:sz w:val="22"/>
                <w:szCs w:val="22"/>
              </w:rPr>
              <w:t xml:space="preserve"> keitimo taisykles</w:t>
            </w:r>
          </w:p>
        </w:tc>
        <w:tc>
          <w:tcPr>
            <w:tcW w:w="7675" w:type="dxa"/>
            <w:gridSpan w:val="3"/>
            <w:vAlign w:val="center"/>
          </w:tcPr>
          <w:p w14:paraId="65338FF1" w14:textId="77777777" w:rsidR="00FE7153" w:rsidRDefault="00FE7153" w:rsidP="00FE7153">
            <w:pPr>
              <w:rPr>
                <w:kern w:val="2"/>
                <w:sz w:val="22"/>
                <w:szCs w:val="22"/>
              </w:rPr>
            </w:pPr>
            <w:r>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0625EDEA" w:rsidR="005A5832" w:rsidRPr="00333420" w:rsidRDefault="00FE7153" w:rsidP="00FE7153">
            <w:pPr>
              <w:jc w:val="both"/>
              <w:rPr>
                <w:kern w:val="2"/>
                <w:sz w:val="22"/>
                <w:szCs w:val="22"/>
              </w:rPr>
            </w:pPr>
            <w:r>
              <w:rPr>
                <w:kern w:val="2"/>
                <w:sz w:val="22"/>
                <w:szCs w:val="22"/>
                <w:lang w:val="en-US"/>
              </w:rPr>
              <w:t>U</w:t>
            </w:r>
            <w:r>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254DE4" w:rsidRDefault="00A10867" w:rsidP="00333420">
            <w:pPr>
              <w:rPr>
                <w:b/>
                <w:bCs/>
                <w:kern w:val="2"/>
                <w:sz w:val="22"/>
                <w:szCs w:val="22"/>
              </w:rPr>
            </w:pPr>
            <w:r w:rsidRPr="00254DE4">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347783" w:rsidRDefault="00A10867" w:rsidP="00333420">
            <w:pPr>
              <w:rPr>
                <w:b/>
                <w:bCs/>
                <w:kern w:val="2"/>
                <w:sz w:val="22"/>
                <w:szCs w:val="22"/>
              </w:rPr>
            </w:pPr>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shd w:val="clear" w:color="auto" w:fill="auto"/>
          </w:tcPr>
          <w:p w14:paraId="2AF73F8F" w14:textId="77777777" w:rsidR="006C3631" w:rsidRPr="002D0BCF" w:rsidRDefault="006C3631" w:rsidP="006C3631">
            <w:pPr>
              <w:rPr>
                <w:sz w:val="22"/>
                <w:szCs w:val="22"/>
              </w:rPr>
            </w:pPr>
            <w:r w:rsidRPr="002D0BCF">
              <w:rPr>
                <w:sz w:val="22"/>
                <w:szCs w:val="22"/>
              </w:rPr>
              <w:t xml:space="preserve">Prekės Garantinio laikotarpio trukmė turi sutapti su Prekės tinkamumo naudoti (vartoti) terminu ir pristatymo momentui negali būti trumpesnė nei nurodyta </w:t>
            </w:r>
            <w:r w:rsidRPr="002D0BCF">
              <w:rPr>
                <w:kern w:val="2"/>
                <w:sz w:val="22"/>
                <w:szCs w:val="22"/>
              </w:rPr>
              <w:t>Sutarties priede Nr. 1 „</w:t>
            </w:r>
            <w:r w:rsidRPr="002D0BCF">
              <w:rPr>
                <w:iCs/>
                <w:sz w:val="22"/>
                <w:szCs w:val="22"/>
              </w:rPr>
              <w:t>Techninė specifikacija ir pasiūlymo kaina</w:t>
            </w:r>
            <w:r w:rsidRPr="002D0BCF">
              <w:rPr>
                <w:kern w:val="2"/>
                <w:sz w:val="22"/>
                <w:szCs w:val="22"/>
              </w:rPr>
              <w:t>“.</w:t>
            </w:r>
          </w:p>
          <w:p w14:paraId="20A50668" w14:textId="6A4E198D" w:rsidR="001823FF" w:rsidRPr="002D0BCF" w:rsidRDefault="006C3631" w:rsidP="006C3631">
            <w:pPr>
              <w:jc w:val="both"/>
              <w:rPr>
                <w:kern w:val="2"/>
                <w:sz w:val="22"/>
                <w:szCs w:val="22"/>
              </w:rPr>
            </w:pPr>
            <w:r w:rsidRPr="002D0BCF">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2D0BCF" w:rsidRDefault="006C3631" w:rsidP="00E464E7">
            <w:pPr>
              <w:jc w:val="both"/>
              <w:rPr>
                <w:sz w:val="22"/>
                <w:szCs w:val="22"/>
              </w:rPr>
            </w:pPr>
            <w:r w:rsidRPr="002D0BCF">
              <w:rPr>
                <w:sz w:val="22"/>
                <w:szCs w:val="22"/>
              </w:rPr>
              <w:t>Prekių trūkumų nustatymo bei šalinimo tvarka nustatyta Bendrųjų sąlygų 7 skyriuje.</w:t>
            </w:r>
          </w:p>
          <w:p w14:paraId="45717C3D" w14:textId="33D7EC43" w:rsidR="00E464E7" w:rsidRPr="002D0BCF" w:rsidRDefault="00E464E7" w:rsidP="00E464E7">
            <w:pPr>
              <w:jc w:val="both"/>
              <w:rPr>
                <w:kern w:val="2"/>
                <w:sz w:val="22"/>
                <w:szCs w:val="22"/>
              </w:rPr>
            </w:pPr>
            <w:r w:rsidRPr="002D0BCF">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01C1B91"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A0517" w:rsidRPr="00CA0517">
              <w:rPr>
                <w:b/>
                <w:color w:val="000000"/>
                <w:kern w:val="2"/>
                <w:sz w:val="22"/>
                <w:szCs w:val="22"/>
              </w:rPr>
              <w:t>2</w:t>
            </w:r>
            <w:r w:rsidR="00F84A3B">
              <w:rPr>
                <w:b/>
                <w:color w:val="000000"/>
                <w:kern w:val="2"/>
                <w:sz w:val="22"/>
                <w:szCs w:val="22"/>
              </w:rPr>
              <w:t>0</w:t>
            </w:r>
            <w:r w:rsidR="00FD652A" w:rsidRPr="001079A1">
              <w:rPr>
                <w:b/>
                <w:sz w:val="22"/>
                <w:szCs w:val="22"/>
              </w:rPr>
              <w:t xml:space="preserve"> </w:t>
            </w:r>
            <w:r w:rsidRPr="001079A1">
              <w:rPr>
                <w:b/>
                <w:sz w:val="22"/>
                <w:szCs w:val="22"/>
              </w:rPr>
              <w:t>(</w:t>
            </w:r>
            <w:r w:rsidR="00CA0517">
              <w:rPr>
                <w:b/>
                <w:sz w:val="22"/>
                <w:szCs w:val="22"/>
              </w:rPr>
              <w:t>dvidešimt</w:t>
            </w:r>
            <w:r w:rsidRPr="001079A1">
              <w:rPr>
                <w:b/>
                <w:sz w:val="22"/>
                <w:szCs w:val="22"/>
              </w:rPr>
              <w:t>) mėnesi</w:t>
            </w:r>
            <w:r w:rsidR="00F84A3B">
              <w:rPr>
                <w:b/>
                <w:sz w:val="22"/>
                <w:szCs w:val="22"/>
              </w:rPr>
              <w:t>ų</w:t>
            </w:r>
            <w:r w:rsidRPr="001079A1">
              <w:rPr>
                <w:b/>
                <w:sz w:val="22"/>
                <w:szCs w:val="22"/>
              </w:rPr>
              <w:t xml:space="preserve"> </w:t>
            </w:r>
            <w:r w:rsidRPr="001079A1">
              <w:rPr>
                <w:sz w:val="22"/>
                <w:szCs w:val="22"/>
              </w:rPr>
              <w:t xml:space="preserve">(sutarties vykdymo trukmė (prekių tiekimo terminas) – </w:t>
            </w:r>
            <w:r w:rsidR="00F84A3B">
              <w:rPr>
                <w:sz w:val="22"/>
                <w:szCs w:val="22"/>
              </w:rPr>
              <w:t>18</w:t>
            </w:r>
            <w:r w:rsidR="00FD652A" w:rsidRPr="001079A1">
              <w:rPr>
                <w:sz w:val="22"/>
                <w:szCs w:val="22"/>
              </w:rPr>
              <w:t xml:space="preserve"> </w:t>
            </w:r>
            <w:r w:rsidRPr="001079A1">
              <w:rPr>
                <w:sz w:val="22"/>
                <w:szCs w:val="22"/>
              </w:rPr>
              <w:t>(</w:t>
            </w:r>
            <w:r w:rsidR="00F84A3B">
              <w:rPr>
                <w:sz w:val="22"/>
                <w:szCs w:val="22"/>
              </w:rPr>
              <w:t>aštuoniolika</w:t>
            </w:r>
            <w:r w:rsidRPr="001079A1">
              <w:rPr>
                <w:sz w:val="22"/>
                <w:szCs w:val="22"/>
              </w:rPr>
              <w:t>) mėnesi</w:t>
            </w:r>
            <w:r w:rsidR="00F84A3B">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4A8C1B8"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91C81E5"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 xml:space="preserve">13.1.2. Sutarties vykdymo metu Tiekėjas turi laikytis Sutarties 13.1.3 – 13.1.5. punkte nurodytų aplinkosauginių kriterijų, sutarties vykdymo metu perkančioji organizacija turi teisę reikalauti tiekėjo pateikti dokumentus*, įrodančius atitikimą aplinkos apsaugos kriterijams. </w:t>
            </w:r>
          </w:p>
          <w:p w14:paraId="75AFDDB1"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550630">
              <w:rPr>
                <w:kern w:val="2"/>
                <w:sz w:val="22"/>
                <w:szCs w:val="22"/>
                <w:shd w:val="clear" w:color="auto" w:fill="FFFFFF"/>
              </w:rPr>
              <w:t>Forest</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Stewardship</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Council</w:t>
            </w:r>
            <w:proofErr w:type="spellEnd"/>
            <w:r w:rsidRPr="00550630">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6D8D5A5"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7890F01"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50630">
              <w:rPr>
                <w:kern w:val="2"/>
                <w:sz w:val="22"/>
                <w:szCs w:val="22"/>
                <w:shd w:val="clear" w:color="auto" w:fill="FFFFFF"/>
              </w:rPr>
              <w:t>Voluntary</w:t>
            </w:r>
            <w:proofErr w:type="spellEnd"/>
            <w:r w:rsidRPr="00550630">
              <w:rPr>
                <w:kern w:val="2"/>
                <w:sz w:val="22"/>
                <w:szCs w:val="22"/>
                <w:shd w:val="clear" w:color="auto" w:fill="FFFFFF"/>
              </w:rPr>
              <w:t xml:space="preserve"> Standard </w:t>
            </w:r>
            <w:proofErr w:type="spellStart"/>
            <w:r w:rsidRPr="00550630">
              <w:rPr>
                <w:kern w:val="2"/>
                <w:sz w:val="22"/>
                <w:szCs w:val="22"/>
                <w:shd w:val="clear" w:color="auto" w:fill="FFFFFF"/>
              </w:rPr>
              <w:t>for</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Repulping</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and</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Recycling</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Corrugated</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Fiberboard</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Treated</w:t>
            </w:r>
            <w:proofErr w:type="spellEnd"/>
            <w:r w:rsidRPr="00550630">
              <w:rPr>
                <w:kern w:val="2"/>
                <w:sz w:val="22"/>
                <w:szCs w:val="22"/>
                <w:shd w:val="clear" w:color="auto" w:fill="FFFFFF"/>
              </w:rPr>
              <w:t xml:space="preserve"> to </w:t>
            </w:r>
            <w:proofErr w:type="spellStart"/>
            <w:r w:rsidRPr="00550630">
              <w:rPr>
                <w:kern w:val="2"/>
                <w:sz w:val="22"/>
                <w:szCs w:val="22"/>
                <w:shd w:val="clear" w:color="auto" w:fill="FFFFFF"/>
              </w:rPr>
              <w:t>Improve</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Its</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Performance</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in</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the</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Presence</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of</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Water</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and</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Water</w:t>
            </w:r>
            <w:proofErr w:type="spellEnd"/>
            <w:r w:rsidRPr="00550630">
              <w:rPr>
                <w:kern w:val="2"/>
                <w:sz w:val="22"/>
                <w:szCs w:val="22"/>
                <w:shd w:val="clear" w:color="auto" w:fill="FFFFFF"/>
              </w:rPr>
              <w:t xml:space="preserve"> </w:t>
            </w:r>
            <w:proofErr w:type="spellStart"/>
            <w:r w:rsidRPr="00550630">
              <w:rPr>
                <w:kern w:val="2"/>
                <w:sz w:val="22"/>
                <w:szCs w:val="22"/>
                <w:shd w:val="clear" w:color="auto" w:fill="FFFFFF"/>
              </w:rPr>
              <w:t>Vapor</w:t>
            </w:r>
            <w:proofErr w:type="spellEnd"/>
            <w:r w:rsidRPr="00550630">
              <w:rPr>
                <w:kern w:val="2"/>
                <w:sz w:val="22"/>
                <w:szCs w:val="22"/>
                <w:shd w:val="clear" w:color="auto" w:fill="FFFFFF"/>
              </w:rPr>
              <w:t xml:space="preserve">, standartas </w:t>
            </w:r>
            <w:proofErr w:type="spellStart"/>
            <w:r w:rsidRPr="00550630">
              <w:rPr>
                <w:kern w:val="2"/>
                <w:sz w:val="22"/>
                <w:szCs w:val="22"/>
                <w:shd w:val="clear" w:color="auto" w:fill="FFFFFF"/>
              </w:rPr>
              <w:t>RecyClass</w:t>
            </w:r>
            <w:proofErr w:type="spellEnd"/>
            <w:r w:rsidRPr="00550630">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0118123"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 xml:space="preserve">13.1.5. 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w:t>
            </w:r>
            <w:r w:rsidRPr="00550630">
              <w:rPr>
                <w:kern w:val="2"/>
                <w:sz w:val="22"/>
                <w:szCs w:val="22"/>
                <w:shd w:val="clear" w:color="auto" w:fill="FFFFFF"/>
              </w:rPr>
              <w:lastRenderedPageBreak/>
              <w:t>pristatė ne kelių eismo piko valandomis. Pirkėjas turi teisę Sutarties vykdymo metu pareikalauti trumpiausio galimo maršruto pasirinkimą įrodančių dokumentų.</w:t>
            </w:r>
          </w:p>
          <w:p w14:paraId="1A940B96" w14:textId="77777777" w:rsidR="005422BB" w:rsidRPr="00550630" w:rsidRDefault="005422BB" w:rsidP="005422BB">
            <w:pPr>
              <w:jc w:val="both"/>
              <w:rPr>
                <w:kern w:val="2"/>
                <w:sz w:val="22"/>
                <w:szCs w:val="22"/>
                <w:shd w:val="clear" w:color="auto" w:fill="FFFFFF"/>
              </w:rPr>
            </w:pPr>
            <w:r w:rsidRPr="00550630">
              <w:rPr>
                <w:kern w:val="2"/>
                <w:sz w:val="22"/>
                <w:szCs w:val="22"/>
                <w:shd w:val="clear" w:color="auto" w:fill="FFFFFF"/>
              </w:rPr>
              <w:t>13.1.6.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04C0D0E" w:rsidR="00550630" w:rsidRPr="00550630" w:rsidRDefault="005422BB" w:rsidP="00550630">
            <w:pPr>
              <w:jc w:val="both"/>
              <w:rPr>
                <w:kern w:val="2"/>
                <w:sz w:val="22"/>
                <w:szCs w:val="22"/>
                <w:shd w:val="clear" w:color="auto" w:fill="FFFFFF"/>
              </w:rPr>
            </w:pPr>
            <w:r w:rsidRPr="00550630">
              <w:rPr>
                <w:kern w:val="2"/>
                <w:sz w:val="22"/>
                <w:szCs w:val="22"/>
                <w:shd w:val="clear" w:color="auto" w:fill="FFFFFF"/>
              </w:rPr>
              <w:t>13.1.7. Nustačius, kad Tiekėjas nesilaiko bent vieno 13.1.3 – 13.1. 5. punkte nustatyto kriterijaus (-jų), Tiekėjui taikoma Specialiųjų sąlygų 9.5 punkte nurodyto dydžio bauda.</w:t>
            </w:r>
            <w:bookmarkStart w:id="2" w:name="_GoBack"/>
            <w:bookmarkEnd w:id="2"/>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6A79C553" w:rsidR="006E19AF" w:rsidRDefault="006E19AF" w:rsidP="00FB6A20">
      <w:pPr>
        <w:rPr>
          <w:sz w:val="10"/>
          <w:szCs w:val="10"/>
        </w:rPr>
      </w:pPr>
    </w:p>
    <w:p w14:paraId="5C93FA89" w14:textId="33FF3D80" w:rsidR="00A30358" w:rsidRPr="00A30358" w:rsidRDefault="00A30358" w:rsidP="00FB6A20">
      <w:pPr>
        <w:rPr>
          <w:szCs w:val="24"/>
        </w:rPr>
      </w:pPr>
    </w:p>
    <w:p w14:paraId="61E72845" w14:textId="6CC77C15" w:rsidR="00A30358" w:rsidRPr="0038511D" w:rsidRDefault="00A30358" w:rsidP="00FB6A20">
      <w:pPr>
        <w:rPr>
          <w:i/>
          <w:color w:val="70AD47" w:themeColor="accent6"/>
          <w:sz w:val="20"/>
        </w:rPr>
      </w:pPr>
      <w:r w:rsidRPr="0038511D">
        <w:rPr>
          <w:i/>
          <w:color w:val="70AD47" w:themeColor="accent6"/>
          <w:sz w:val="20"/>
        </w:rPr>
        <w:t xml:space="preserve">Pridedama </w:t>
      </w:r>
      <w:r w:rsidR="0038511D" w:rsidRPr="0038511D">
        <w:rPr>
          <w:i/>
          <w:color w:val="70AD47" w:themeColor="accent6"/>
          <w:sz w:val="20"/>
        </w:rPr>
        <w:t xml:space="preserve">Microsoft Excel </w:t>
      </w:r>
      <w:r w:rsidRPr="0038511D">
        <w:rPr>
          <w:i/>
          <w:color w:val="70AD47" w:themeColor="accent6"/>
          <w:sz w:val="20"/>
        </w:rPr>
        <w:t>formatu</w:t>
      </w:r>
    </w:p>
    <w:p w14:paraId="0A46265B" w14:textId="403A38B1" w:rsidR="006E19AF" w:rsidRPr="0038511D" w:rsidRDefault="006E19AF" w:rsidP="00FB6A20">
      <w:pPr>
        <w:rPr>
          <w:i/>
          <w:color w:val="70AD47" w:themeColor="accent6"/>
          <w:szCs w:val="24"/>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5422BB" w:rsidRDefault="005422BB">
      <w:pPr>
        <w:rPr>
          <w:kern w:val="2"/>
          <w:sz w:val="22"/>
          <w:szCs w:val="22"/>
          <w:lang w:val="en-US"/>
        </w:rPr>
      </w:pPr>
      <w:r>
        <w:rPr>
          <w:kern w:val="2"/>
          <w:sz w:val="22"/>
          <w:szCs w:val="22"/>
          <w:lang w:val="en-US"/>
        </w:rPr>
        <w:separator/>
      </w:r>
    </w:p>
  </w:endnote>
  <w:endnote w:type="continuationSeparator" w:id="0">
    <w:p w14:paraId="4A0D2674" w14:textId="77777777" w:rsidR="005422BB" w:rsidRDefault="005422BB">
      <w:pPr>
        <w:rPr>
          <w:kern w:val="2"/>
          <w:sz w:val="22"/>
          <w:szCs w:val="22"/>
          <w:lang w:val="en-US"/>
        </w:rPr>
      </w:pPr>
      <w:r>
        <w:rPr>
          <w:kern w:val="2"/>
          <w:sz w:val="22"/>
          <w:szCs w:val="22"/>
          <w:lang w:val="en-US"/>
        </w:rPr>
        <w:continuationSeparator/>
      </w:r>
    </w:p>
  </w:endnote>
  <w:endnote w:type="continuationNotice" w:id="1">
    <w:p w14:paraId="23E68427" w14:textId="77777777" w:rsidR="005422BB" w:rsidRDefault="005422B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422BB" w:rsidRDefault="005422B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422BB" w:rsidRDefault="005422B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422BB" w:rsidRDefault="005422B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5422BB" w:rsidRDefault="005422BB">
      <w:pPr>
        <w:rPr>
          <w:kern w:val="2"/>
          <w:sz w:val="22"/>
          <w:szCs w:val="22"/>
          <w:lang w:val="en-US"/>
        </w:rPr>
      </w:pPr>
      <w:r>
        <w:rPr>
          <w:kern w:val="2"/>
          <w:sz w:val="22"/>
          <w:szCs w:val="22"/>
          <w:lang w:val="en-US"/>
        </w:rPr>
        <w:separator/>
      </w:r>
    </w:p>
  </w:footnote>
  <w:footnote w:type="continuationSeparator" w:id="0">
    <w:p w14:paraId="3D08856F" w14:textId="77777777" w:rsidR="005422BB" w:rsidRDefault="005422BB">
      <w:pPr>
        <w:rPr>
          <w:kern w:val="2"/>
          <w:sz w:val="22"/>
          <w:szCs w:val="22"/>
          <w:lang w:val="en-US"/>
        </w:rPr>
      </w:pPr>
      <w:r>
        <w:rPr>
          <w:kern w:val="2"/>
          <w:sz w:val="22"/>
          <w:szCs w:val="22"/>
          <w:lang w:val="en-US"/>
        </w:rPr>
        <w:continuationSeparator/>
      </w:r>
    </w:p>
  </w:footnote>
  <w:footnote w:type="continuationNotice" w:id="1">
    <w:p w14:paraId="42863ECC" w14:textId="77777777" w:rsidR="005422BB" w:rsidRDefault="005422B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422BB" w:rsidRDefault="005422BB">
    <w:pPr>
      <w:tabs>
        <w:tab w:val="center" w:pos="4680"/>
        <w:tab w:val="right" w:pos="9360"/>
      </w:tabs>
      <w:spacing w:after="160" w:line="259" w:lineRule="auto"/>
      <w:rPr>
        <w:kern w:val="2"/>
        <w:sz w:val="22"/>
        <w:szCs w:val="22"/>
        <w:lang w:val="en-US"/>
      </w:rPr>
    </w:pPr>
  </w:p>
  <w:p w14:paraId="62A8B4E4" w14:textId="77777777" w:rsidR="005422BB" w:rsidRDefault="00542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422BB" w:rsidRPr="001B08A1" w:rsidRDefault="005422BB"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422BB" w:rsidRDefault="005422B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0716"/>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E60B7"/>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4DE4"/>
    <w:rsid w:val="00257AAB"/>
    <w:rsid w:val="00273FB1"/>
    <w:rsid w:val="002770C9"/>
    <w:rsid w:val="002802E4"/>
    <w:rsid w:val="00280913"/>
    <w:rsid w:val="00285353"/>
    <w:rsid w:val="002A2A19"/>
    <w:rsid w:val="002A3378"/>
    <w:rsid w:val="002A5D81"/>
    <w:rsid w:val="002A5DE4"/>
    <w:rsid w:val="002C1BEA"/>
    <w:rsid w:val="002D0BCF"/>
    <w:rsid w:val="002E5159"/>
    <w:rsid w:val="002E59B2"/>
    <w:rsid w:val="002E680B"/>
    <w:rsid w:val="002F016D"/>
    <w:rsid w:val="002F6689"/>
    <w:rsid w:val="0030702D"/>
    <w:rsid w:val="00313A6B"/>
    <w:rsid w:val="003141DC"/>
    <w:rsid w:val="00315718"/>
    <w:rsid w:val="0031588C"/>
    <w:rsid w:val="00321178"/>
    <w:rsid w:val="00323A7C"/>
    <w:rsid w:val="0032521C"/>
    <w:rsid w:val="00325F7F"/>
    <w:rsid w:val="0033022D"/>
    <w:rsid w:val="0033171F"/>
    <w:rsid w:val="00333420"/>
    <w:rsid w:val="00344B77"/>
    <w:rsid w:val="00347783"/>
    <w:rsid w:val="00353C59"/>
    <w:rsid w:val="00361B64"/>
    <w:rsid w:val="003650D9"/>
    <w:rsid w:val="00366D2F"/>
    <w:rsid w:val="003719C8"/>
    <w:rsid w:val="00375B7C"/>
    <w:rsid w:val="0038148F"/>
    <w:rsid w:val="0038511D"/>
    <w:rsid w:val="00397D8B"/>
    <w:rsid w:val="003A2317"/>
    <w:rsid w:val="003B61DA"/>
    <w:rsid w:val="003B6817"/>
    <w:rsid w:val="003D0151"/>
    <w:rsid w:val="003D3832"/>
    <w:rsid w:val="003D5028"/>
    <w:rsid w:val="003D5B32"/>
    <w:rsid w:val="003E193D"/>
    <w:rsid w:val="003E7C56"/>
    <w:rsid w:val="003F0F00"/>
    <w:rsid w:val="003F36E3"/>
    <w:rsid w:val="003F4DFA"/>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470EC"/>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0660"/>
    <w:rsid w:val="004D48B3"/>
    <w:rsid w:val="004D75B0"/>
    <w:rsid w:val="004E77D7"/>
    <w:rsid w:val="004F20F2"/>
    <w:rsid w:val="004F7898"/>
    <w:rsid w:val="00501D23"/>
    <w:rsid w:val="005155FE"/>
    <w:rsid w:val="005259CC"/>
    <w:rsid w:val="0052609D"/>
    <w:rsid w:val="00540599"/>
    <w:rsid w:val="005422BB"/>
    <w:rsid w:val="00545422"/>
    <w:rsid w:val="00545E60"/>
    <w:rsid w:val="0054682F"/>
    <w:rsid w:val="00550044"/>
    <w:rsid w:val="00550630"/>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EDE"/>
    <w:rsid w:val="006276B2"/>
    <w:rsid w:val="00630D1D"/>
    <w:rsid w:val="00631CC4"/>
    <w:rsid w:val="00633447"/>
    <w:rsid w:val="006376C9"/>
    <w:rsid w:val="0064021E"/>
    <w:rsid w:val="0064121B"/>
    <w:rsid w:val="0064296D"/>
    <w:rsid w:val="00645DF8"/>
    <w:rsid w:val="0066643B"/>
    <w:rsid w:val="00673FFB"/>
    <w:rsid w:val="006819CB"/>
    <w:rsid w:val="006851C6"/>
    <w:rsid w:val="00685F29"/>
    <w:rsid w:val="00687FF6"/>
    <w:rsid w:val="00690922"/>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C6FEB"/>
    <w:rsid w:val="007D2D41"/>
    <w:rsid w:val="007D68E6"/>
    <w:rsid w:val="007E0790"/>
    <w:rsid w:val="007E59CB"/>
    <w:rsid w:val="007F7B04"/>
    <w:rsid w:val="00800357"/>
    <w:rsid w:val="00805713"/>
    <w:rsid w:val="00807EF5"/>
    <w:rsid w:val="008122E4"/>
    <w:rsid w:val="0082427F"/>
    <w:rsid w:val="008266AE"/>
    <w:rsid w:val="0084029F"/>
    <w:rsid w:val="00845F86"/>
    <w:rsid w:val="00847D24"/>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B88"/>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3E0A"/>
    <w:rsid w:val="00A27ADE"/>
    <w:rsid w:val="00A30358"/>
    <w:rsid w:val="00A3264B"/>
    <w:rsid w:val="00A34BD5"/>
    <w:rsid w:val="00A36F21"/>
    <w:rsid w:val="00A44AB8"/>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1772"/>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36EE9"/>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1404"/>
    <w:rsid w:val="00DA4811"/>
    <w:rsid w:val="00DB0ACC"/>
    <w:rsid w:val="00DB288F"/>
    <w:rsid w:val="00DC10E6"/>
    <w:rsid w:val="00DC3753"/>
    <w:rsid w:val="00DC3C1C"/>
    <w:rsid w:val="00DC3ECD"/>
    <w:rsid w:val="00DC52C5"/>
    <w:rsid w:val="00DD4CFD"/>
    <w:rsid w:val="00DD529E"/>
    <w:rsid w:val="00DE49C6"/>
    <w:rsid w:val="00E1060B"/>
    <w:rsid w:val="00E111B2"/>
    <w:rsid w:val="00E16BCD"/>
    <w:rsid w:val="00E254B9"/>
    <w:rsid w:val="00E2691A"/>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7A7F"/>
    <w:rsid w:val="00F4475C"/>
    <w:rsid w:val="00F4527A"/>
    <w:rsid w:val="00F570E9"/>
    <w:rsid w:val="00F66C4C"/>
    <w:rsid w:val="00F73392"/>
    <w:rsid w:val="00F82ED1"/>
    <w:rsid w:val="00F830DF"/>
    <w:rsid w:val="00F84045"/>
    <w:rsid w:val="00F84A3B"/>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E7153"/>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863544005">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34944"/>
    <w:rsid w:val="005B0350"/>
    <w:rsid w:val="00605547"/>
    <w:rsid w:val="00623A9E"/>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324AB"/>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5bae7d12-13eb-4134-a1d8-2ddc8d2534e1"/>
    <ds:schemaRef ds:uri="http://www.w3.org/XML/1998/namespace"/>
    <ds:schemaRef ds:uri="http://schemas.microsoft.com/office/2006/metadata/propertie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6614FC-7535-4EB0-92F6-1DC43D14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70279</Words>
  <Characters>40060</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9</cp:revision>
  <dcterms:created xsi:type="dcterms:W3CDTF">2026-05-18T05:13:00Z</dcterms:created>
  <dcterms:modified xsi:type="dcterms:W3CDTF">2026-05-18T12:28:00Z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